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17" w:rsidRPr="00147EF6" w:rsidRDefault="00DB09BD" w:rsidP="00DB09BD">
      <w:pPr>
        <w:jc w:val="center"/>
        <w:rPr>
          <w:b/>
          <w:sz w:val="24"/>
        </w:rPr>
      </w:pPr>
      <w:bookmarkStart w:id="0" w:name="_GoBack"/>
      <w:bookmarkEnd w:id="0"/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3" w:rsidRDefault="002112FF" w:rsidP="00ED2293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>
        <w:t>P</w:t>
      </w:r>
      <w:r w:rsidR="00ED2293">
        <w:t>rzyłbica.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Dopiero po założeniu maski </w:t>
      </w:r>
      <w:r w:rsidR="00147EF6">
        <w:t xml:space="preserve">a następnie przyłbicy </w:t>
      </w:r>
      <w:r w:rsidRPr="00147EF6">
        <w:t>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C15D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Uwaga jeżeli ręce uległy skażeniu, umyj je lub zdezynfekuj po przejściu do </w:t>
      </w:r>
      <w:r w:rsidR="002B265F">
        <w:t>następnego etapu (czyli zdjęcia</w:t>
      </w:r>
      <w:r w:rsidR="009145AC">
        <w:t xml:space="preserve"> </w:t>
      </w:r>
      <w:r w:rsidRPr="00147EF6">
        <w:t>maski)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F6" w:rsidRPr="00147EF6" w:rsidRDefault="002B265F" w:rsidP="00147EF6">
      <w:pPr>
        <w:pStyle w:val="Akapitzlist"/>
        <w:numPr>
          <w:ilvl w:val="0"/>
          <w:numId w:val="6"/>
        </w:numPr>
      </w:pPr>
      <w:r>
        <w:t>P</w:t>
      </w:r>
      <w:r w:rsidR="00147EF6">
        <w:t xml:space="preserve">rzyłbica </w:t>
      </w:r>
      <w:r w:rsidR="00147EF6">
        <w:rPr>
          <w:b/>
          <w:color w:val="FF0000"/>
        </w:rPr>
        <w:t>– Z</w:t>
      </w:r>
      <w:r>
        <w:rPr>
          <w:b/>
          <w:color w:val="FF0000"/>
        </w:rPr>
        <w:t>ewnętrza powierzchnia przyłbicy jest skażona</w:t>
      </w:r>
      <w:r w:rsidR="00147EF6">
        <w:rPr>
          <w:b/>
          <w:color w:val="FF0000"/>
        </w:rPr>
        <w:t>!</w:t>
      </w:r>
    </w:p>
    <w:p w:rsidR="00147EF6" w:rsidRDefault="00147EF6" w:rsidP="00147EF6">
      <w:pPr>
        <w:pStyle w:val="Akapitzlist"/>
        <w:numPr>
          <w:ilvl w:val="0"/>
          <w:numId w:val="14"/>
        </w:numPr>
      </w:pPr>
      <w:r>
        <w:t>Zdejmij, chwytając za opaskę na głowę lub nauszniki</w:t>
      </w:r>
      <w:r w:rsidR="00E212F9">
        <w:t>;</w:t>
      </w:r>
    </w:p>
    <w:p w:rsidR="00147EF6" w:rsidRDefault="00147EF6" w:rsidP="00147EF6">
      <w:pPr>
        <w:pStyle w:val="Akapitzlist"/>
        <w:numPr>
          <w:ilvl w:val="0"/>
          <w:numId w:val="14"/>
        </w:numPr>
      </w:pPr>
      <w:r>
        <w:t>Umieść w pojemniku na przedmiotu przeznaczone do dezynfekcji lub wrzuć do odpowiedniego kosza na śmieci</w:t>
      </w:r>
      <w:r w:rsidR="00E212F9">
        <w:t>;</w:t>
      </w:r>
    </w:p>
    <w:p w:rsidR="00147EF6" w:rsidRDefault="00147EF6" w:rsidP="00147EF6">
      <w:pPr>
        <w:pStyle w:val="Akapitzlist"/>
        <w:numPr>
          <w:ilvl w:val="0"/>
          <w:numId w:val="14"/>
        </w:numPr>
      </w:pPr>
      <w:r>
        <w:t>Umyj ręce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Maska – </w:t>
      </w:r>
      <w:r w:rsidR="002B265F">
        <w:rPr>
          <w:b/>
          <w:color w:val="FF0000"/>
        </w:rPr>
        <w:t>z</w:t>
      </w:r>
      <w:r w:rsidRPr="00147EF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pl-PL"/>
        </w:rPr>
        <w:drawing>
          <wp:inline distT="0" distB="0" distL="0" distR="0">
            <wp:extent cx="4061460" cy="3730662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7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2F" w:rsidRDefault="00CD5A2F" w:rsidP="00BF4D82">
      <w:pPr>
        <w:spacing w:after="0" w:line="240" w:lineRule="auto"/>
      </w:pPr>
      <w:r>
        <w:separator/>
      </w:r>
    </w:p>
  </w:endnote>
  <w:endnote w:type="continuationSeparator" w:id="0">
    <w:p w:rsidR="00CD5A2F" w:rsidRDefault="00CD5A2F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2F" w:rsidRDefault="00CD5A2F" w:rsidP="00BF4D82">
      <w:pPr>
        <w:spacing w:after="0" w:line="240" w:lineRule="auto"/>
      </w:pPr>
      <w:r>
        <w:separator/>
      </w:r>
    </w:p>
  </w:footnote>
  <w:footnote w:type="continuationSeparator" w:id="0">
    <w:p w:rsidR="00CD5A2F" w:rsidRDefault="00CD5A2F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17" w:rsidRPr="00A81C17" w:rsidRDefault="00A81C17" w:rsidP="00A81C17">
    <w:pPr>
      <w:pStyle w:val="NormalnyWeb"/>
      <w:spacing w:after="0"/>
      <w:jc w:val="center"/>
      <w:rPr>
        <w:rFonts w:asciiTheme="minorHAnsi" w:hAnsiTheme="minorHAnsi"/>
        <w:color w:val="auto"/>
      </w:rPr>
    </w:pPr>
    <w:r w:rsidRPr="00A81C17">
      <w:rPr>
        <w:rFonts w:asciiTheme="minorHAnsi" w:hAnsiTheme="minorHAnsi"/>
        <w:b/>
        <w:bCs/>
        <w:color w:val="auto"/>
      </w:rPr>
      <w:t xml:space="preserve">Załącznik nr 2 </w:t>
    </w:r>
    <w:r w:rsidRPr="00A81C17">
      <w:rPr>
        <w:rFonts w:asciiTheme="minorHAnsi" w:hAnsiTheme="minorHAnsi"/>
        <w:bCs/>
        <w:color w:val="auto"/>
      </w:rPr>
      <w:t>do procedury postępowania prewencyjnego pracowników oraz rodziców/opiekunów prawnych dzieci uczęszczających do przedszkola/szkoły podstawowej organizującej oddziały przedszkolne 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BD"/>
    <w:rsid w:val="00122A05"/>
    <w:rsid w:val="00147EF6"/>
    <w:rsid w:val="002112FF"/>
    <w:rsid w:val="002505C9"/>
    <w:rsid w:val="002B265F"/>
    <w:rsid w:val="00330904"/>
    <w:rsid w:val="00331BC5"/>
    <w:rsid w:val="00593A32"/>
    <w:rsid w:val="005C6E06"/>
    <w:rsid w:val="00632374"/>
    <w:rsid w:val="00854E3D"/>
    <w:rsid w:val="008C15D6"/>
    <w:rsid w:val="009145AC"/>
    <w:rsid w:val="00A81C17"/>
    <w:rsid w:val="00AD0B17"/>
    <w:rsid w:val="00BF4D82"/>
    <w:rsid w:val="00CD5A2F"/>
    <w:rsid w:val="00D645DE"/>
    <w:rsid w:val="00DB09BD"/>
    <w:rsid w:val="00E212F9"/>
    <w:rsid w:val="00E4524A"/>
    <w:rsid w:val="00E64F46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E5B9-B514-4C1A-A726-2E498EC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9C8D-7C8E-4477-98D8-F43C8A1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Agnieszka Krasuska-Karczewska</cp:lastModifiedBy>
  <cp:revision>2</cp:revision>
  <dcterms:created xsi:type="dcterms:W3CDTF">2020-05-15T07:44:00Z</dcterms:created>
  <dcterms:modified xsi:type="dcterms:W3CDTF">2020-05-15T07:44:00Z</dcterms:modified>
</cp:coreProperties>
</file>